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rPr>
          <w:rFonts w:ascii="Calibri" w:hAnsi="Calibri" w:cs="Times New Roman"/>
          <w:lang w:val="en-US" w:eastAsia="en-US"/>
        </w:rPr>
      </w:pPr>
      <w:r>
        <w:rPr>
          <w:rFonts w:ascii="Calibri" w:hAnsi="Calibri" w:cs="Times New Roman"/>
          <w:lang w:eastAsia="en-US"/>
        </w:rPr>
        <w:t xml:space="preserve"> </w:t>
      </w:r>
      <w:r>
        <w:rPr>
          <w:rFonts w:ascii="Calibri" w:hAnsi="Calibri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01850" cy="618490"/>
                <wp:effectExtent l="0" t="0" r="0" b="0"/>
                <wp:docPr id="1" name="image1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rcRect l="-4" t="-12" r="-4" b="-12"/>
                        <a:stretch/>
                      </pic:blipFill>
                      <pic:spPr bwMode="auto">
                        <a:xfrm>
                          <a:off x="0" y="0"/>
                          <a:ext cx="2101850" cy="618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65.5pt;height:48.7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846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ИП Ханова Наталья Александровна</w:t>
      </w:r>
      <w:r/>
    </w:p>
    <w:p>
      <w:pPr>
        <w:pStyle w:val="846"/>
        <w:rPr>
          <w:rFonts w:ascii="Times New Roman" w:hAnsi="Times New Roman" w:cs="Times New Roman"/>
          <w:lang w:val="en-US" w:eastAsia="en-US"/>
        </w:rPr>
      </w:pPr>
      <w:r>
        <w:rPr>
          <w:rFonts w:ascii="Times New Roman" w:hAnsi="Times New Roman" w:cs="Times New Roman"/>
          <w:lang w:eastAsia="en-US"/>
        </w:rPr>
        <w:t xml:space="preserve">Адрес: г. Пермь, ул. </w:t>
      </w:r>
      <w:r>
        <w:rPr>
          <w:rFonts w:ascii="Times New Roman" w:hAnsi="Times New Roman" w:cs="Times New Roman"/>
          <w:lang w:val="en-US" w:eastAsia="en-US"/>
        </w:rPr>
        <w:t xml:space="preserve">Восстания, 126 - 2</w:t>
      </w:r>
      <w:r/>
    </w:p>
    <w:p>
      <w:pPr>
        <w:pStyle w:val="846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Тел. 8-908-254-55-53</w:t>
      </w:r>
      <w:r/>
    </w:p>
    <w:p>
      <w:pPr>
        <w:pStyle w:val="846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Эл.почта: </w:t>
      </w:r>
      <w:hyperlink r:id="rId9" w:tooltip="mailto:nkhanova@mail.ru" w:history="1">
        <w:r>
          <w:rPr>
            <w:rStyle w:val="838"/>
            <w:rFonts w:ascii="Times New Roman" w:hAnsi="Times New Roman" w:cs="Times New Roman"/>
            <w:lang w:val="en-US" w:eastAsia="en-US"/>
          </w:rPr>
          <w:t xml:space="preserve">nkhanova</w:t>
        </w:r>
        <w:r>
          <w:rPr>
            <w:rStyle w:val="838"/>
            <w:rFonts w:ascii="Times New Roman" w:hAnsi="Times New Roman" w:cs="Times New Roman"/>
            <w:lang w:eastAsia="en-US"/>
          </w:rPr>
          <w:t xml:space="preserve">@</w:t>
        </w:r>
        <w:r>
          <w:rPr>
            <w:rStyle w:val="838"/>
            <w:rFonts w:ascii="Times New Roman" w:hAnsi="Times New Roman" w:cs="Times New Roman"/>
            <w:lang w:val="en-US" w:eastAsia="en-US"/>
          </w:rPr>
          <w:t xml:space="preserve">mail</w:t>
        </w:r>
        <w:r>
          <w:rPr>
            <w:rStyle w:val="838"/>
            <w:rFonts w:ascii="Times New Roman" w:hAnsi="Times New Roman" w:cs="Times New Roman"/>
            <w:lang w:eastAsia="en-US"/>
          </w:rPr>
          <w:t xml:space="preserve">.</w:t>
        </w:r>
        <w:r>
          <w:rPr>
            <w:rStyle w:val="838"/>
            <w:rFonts w:ascii="Times New Roman" w:hAnsi="Times New Roman" w:cs="Times New Roman"/>
            <w:lang w:val="en-US" w:eastAsia="en-US"/>
          </w:rPr>
          <w:t xml:space="preserve">ru</w:t>
        </w:r>
      </w:hyperlink>
      <w:r>
        <w:rPr>
          <w:rFonts w:ascii="Times New Roman" w:hAnsi="Times New Roman" w:cs="Times New Roman"/>
          <w:lang w:eastAsia="en-US"/>
        </w:rPr>
        <w:t xml:space="preserve"> </w:t>
      </w:r>
      <w:r/>
    </w:p>
    <w:p>
      <w:pPr>
        <w:sectPr>
          <w:footnotePr/>
          <w:endnotePr/>
          <w:type w:val="nextPage"/>
          <w:pgSz w:w="11906" w:h="16838" w:orient="portrait"/>
          <w:pgMar w:top="1134" w:right="850" w:bottom="1134" w:left="1701" w:header="0" w:footer="0" w:gutter="0"/>
          <w:cols w:num="2" w:sep="0" w:space="708" w:equalWidth="1"/>
          <w:docGrid w:linePitch="360"/>
        </w:sectPr>
      </w:pPr>
      <w:r/>
      <w:r/>
    </w:p>
    <w:p>
      <w:pPr>
        <w:pStyle w:val="846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</w:r>
      <w:r/>
    </w:p>
    <w:p>
      <w:pPr>
        <w:sectPr>
          <w:footnotePr/>
          <w:endnotePr/>
          <w:type w:val="continuous"/>
          <w:pgSz w:w="11906" w:h="16838" w:orient="portrait"/>
          <w:pgMar w:top="1134" w:right="850" w:bottom="1134" w:left="1701" w:header="0" w:footer="0" w:gutter="0"/>
          <w:cols w:num="2" w:sep="0" w:space="708" w:equalWidth="1"/>
          <w:docGrid w:linePitch="360"/>
        </w:sectPr>
      </w:pPr>
      <w:r/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  <w:r/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</w:r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Прайс Пермской школьной газеты «Перемена-Пермь»</w:t>
      </w:r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 xml:space="preserve">2023 год</w:t>
      </w:r>
      <w:r/>
    </w:p>
    <w:p>
      <w:pPr>
        <w:jc w:val="both"/>
        <w:rPr>
          <w:sz w:val="32"/>
          <w:szCs w:val="44"/>
        </w:rPr>
      </w:pPr>
      <w:r>
        <w:rPr>
          <w:sz w:val="32"/>
          <w:szCs w:val="44"/>
        </w:rPr>
      </w:r>
      <w:r/>
    </w:p>
    <w:tbl>
      <w:tblPr>
        <w:tblW w:w="921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778"/>
        <w:gridCol w:w="2067"/>
        <w:gridCol w:w="1775"/>
        <w:gridCol w:w="1598"/>
      </w:tblGrid>
      <w:tr>
        <w:trPr>
          <w:trHeight w:val="1553"/>
        </w:trPr>
        <w:tc>
          <w:tcPr>
            <w:tcW w:w="379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Вид услуги</w:t>
            </w:r>
            <w:r/>
          </w:p>
        </w:tc>
        <w:tc>
          <w:tcPr>
            <w:tcW w:w="206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Что входит в стоимость</w:t>
            </w:r>
            <w:r/>
          </w:p>
        </w:tc>
        <w:tc>
          <w:tcPr>
            <w:tcW w:w="176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Объем размещения</w:t>
            </w:r>
            <w:r/>
          </w:p>
        </w:tc>
        <w:tc>
          <w:tcPr>
            <w:tcW w:w="15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Стоимость</w:t>
            </w:r>
            <w:r/>
          </w:p>
        </w:tc>
      </w:tr>
      <w:tr>
        <w:trPr>
          <w:trHeight w:val="585"/>
        </w:trPr>
        <w:tc>
          <w:tcPr>
            <w:tcW w:w="379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  <w:r/>
          </w:p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Размещение информационных рекламных материалов в газете</w:t>
            </w:r>
            <w:r/>
          </w:p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«Перемена-Пермь»</w:t>
            </w:r>
            <w:r/>
          </w:p>
        </w:tc>
        <w:tc>
          <w:tcPr>
            <w:tcW w:w="2060" w:type="dxa"/>
            <w:vMerge w:val="restart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1.Подготовка статьи </w:t>
            </w:r>
            <w:r/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Журналистом</w:t>
            </w:r>
            <w:r/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2.Создание дизайнерского макета</w:t>
            </w:r>
            <w:r/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3.Печать газеты</w:t>
            </w:r>
            <w:r/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4.Доставка газеты</w:t>
            </w:r>
            <w:r/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5.Размещение материала на сайте издания</w:t>
            </w:r>
            <w:r/>
          </w:p>
        </w:tc>
        <w:tc>
          <w:tcPr>
            <w:tcW w:w="1769" w:type="dxa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1/4 полосы</w:t>
            </w:r>
            <w:r/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</w:tc>
        <w:tc>
          <w:tcPr>
            <w:tcW w:w="1592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6250 рублей</w:t>
            </w:r>
            <w:r/>
          </w:p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</w:tc>
      </w:tr>
      <w:tr>
        <w:trPr>
          <w:trHeight w:val="718"/>
        </w:trPr>
        <w:tc>
          <w:tcPr>
            <w:tcW w:w="3797" w:type="dxa"/>
            <w:vMerge w:val="continue"/>
            <w:textDirection w:val="lrTb"/>
            <w:noWrap w:val="false"/>
          </w:tcPr>
          <w:p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</w:r>
            <w:r/>
          </w:p>
        </w:tc>
        <w:tc>
          <w:tcPr>
            <w:tcW w:w="2060" w:type="dxa"/>
            <w:vMerge w:val="continue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769" w:type="dxa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1/3 полосы</w:t>
            </w:r>
            <w:r/>
          </w:p>
        </w:tc>
        <w:tc>
          <w:tcPr>
            <w:tcW w:w="1592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8350 рублей</w:t>
            </w:r>
            <w:r/>
          </w:p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</w:tc>
      </w:tr>
      <w:tr>
        <w:trPr>
          <w:trHeight w:val="710"/>
        </w:trPr>
        <w:tc>
          <w:tcPr>
            <w:tcW w:w="3797" w:type="dxa"/>
            <w:vMerge w:val="continue"/>
            <w:textDirection w:val="lrTb"/>
            <w:noWrap w:val="false"/>
          </w:tcPr>
          <w:p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</w:r>
            <w:r/>
          </w:p>
        </w:tc>
        <w:tc>
          <w:tcPr>
            <w:tcW w:w="2060" w:type="dxa"/>
            <w:vMerge w:val="continue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769" w:type="dxa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1/2</w:t>
            </w:r>
            <w:r>
              <w:rPr>
                <w:b/>
                <w:sz w:val="28"/>
              </w:rPr>
              <w:t xml:space="preserve"> полосы</w:t>
            </w:r>
            <w:r/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</w:tc>
        <w:tc>
          <w:tcPr>
            <w:tcW w:w="1592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12500 рублей</w:t>
            </w:r>
            <w:r/>
          </w:p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</w:tc>
      </w:tr>
      <w:tr>
        <w:trPr>
          <w:trHeight w:val="698"/>
        </w:trPr>
        <w:tc>
          <w:tcPr>
            <w:tcW w:w="3797" w:type="dxa"/>
            <w:vMerge w:val="continue"/>
            <w:textDirection w:val="lrTb"/>
            <w:noWrap w:val="false"/>
          </w:tcPr>
          <w:p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</w:r>
            <w:r/>
          </w:p>
        </w:tc>
        <w:tc>
          <w:tcPr>
            <w:tcW w:w="2060" w:type="dxa"/>
            <w:vMerge w:val="continue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769" w:type="dxa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</w:t>
            </w:r>
            <w:r>
              <w:rPr>
                <w:b/>
                <w:sz w:val="28"/>
                <w:lang w:val="en-US"/>
              </w:rPr>
              <w:t xml:space="preserve">/</w:t>
            </w:r>
            <w:r>
              <w:rPr>
                <w:b/>
                <w:sz w:val="28"/>
              </w:rPr>
              <w:t xml:space="preserve">3 полосы</w:t>
            </w:r>
            <w:r/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</w:tc>
        <w:tc>
          <w:tcPr>
            <w:tcW w:w="1592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16700 рублей</w:t>
            </w:r>
            <w:r/>
          </w:p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</w:tc>
      </w:tr>
      <w:tr>
        <w:trPr>
          <w:trHeight w:val="698"/>
        </w:trPr>
        <w:tc>
          <w:tcPr>
            <w:tcW w:w="3797" w:type="dxa"/>
            <w:vMerge w:val="continue"/>
            <w:textDirection w:val="lrTb"/>
            <w:noWrap w:val="false"/>
          </w:tcPr>
          <w:p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</w:r>
            <w:r/>
          </w:p>
        </w:tc>
        <w:tc>
          <w:tcPr>
            <w:tcW w:w="2060" w:type="dxa"/>
            <w:vMerge w:val="continue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769" w:type="dxa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полоса</w:t>
            </w:r>
            <w:r/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592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25 000 рублей</w:t>
            </w:r>
            <w:r/>
          </w:p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</w:tc>
      </w:tr>
      <w:tr>
        <w:trPr>
          <w:trHeight w:val="960"/>
        </w:trPr>
        <w:tc>
          <w:tcPr>
            <w:tcW w:w="3797" w:type="dxa"/>
            <w:vMerge w:val="continue"/>
            <w:textDirection w:val="lrTb"/>
            <w:noWrap w:val="false"/>
          </w:tcPr>
          <w:p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060" w:type="dxa"/>
            <w:vMerge w:val="continue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69" w:type="dxa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Первая полоса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592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20 000 рублей</w:t>
            </w:r>
            <w:r/>
          </w:p>
        </w:tc>
      </w:tr>
      <w:tr>
        <w:trPr>
          <w:trHeight w:val="970"/>
        </w:trPr>
        <w:tc>
          <w:tcPr>
            <w:tcW w:w="3797" w:type="dxa"/>
            <w:vMerge w:val="continue"/>
            <w:textDirection w:val="lrTb"/>
            <w:noWrap w:val="false"/>
          </w:tcPr>
          <w:p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060" w:type="dxa"/>
            <w:vMerge w:val="continue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9" w:type="dxa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Последняя полоса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92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25 000 рублей</w:t>
            </w:r>
            <w:r/>
          </w:p>
        </w:tc>
      </w:tr>
    </w:tbl>
    <w:p>
      <w:r/>
      <w:r/>
    </w:p>
    <w:p>
      <w:pPr>
        <w:jc w:val="right"/>
      </w:pPr>
      <w:r>
        <w:t xml:space="preserve">Контактная группа:     </w:t>
      </w:r>
      <w:r>
        <w:t xml:space="preserve">Ирина Лялина 8 912 884 88 98</w:t>
      </w:r>
      <w:bookmarkStart w:id="0" w:name="_GoBack"/>
      <w:r/>
      <w:bookmarkEnd w:id="0"/>
      <w:r/>
      <w:r/>
    </w:p>
    <w:p>
      <w:pPr>
        <w:jc w:val="right"/>
      </w:pPr>
      <w:r/>
      <w:r/>
    </w:p>
    <w:p>
      <w:pPr>
        <w:jc w:val="right"/>
        <w:rPr>
          <w:b/>
          <w:sz w:val="14"/>
        </w:rPr>
      </w:pPr>
      <w:r>
        <w:rPr>
          <w:b/>
          <w:sz w:val="14"/>
        </w:rPr>
      </w:r>
      <w:r/>
    </w:p>
    <w:p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Технические характеристики газеты:</w:t>
      </w:r>
      <w:r>
        <w:rPr>
          <w:sz w:val="20"/>
          <w:szCs w:val="20"/>
        </w:rPr>
        <w:t xml:space="preserve"> Тираж 10000 экземпляров, полноцвет, А3, 8-16</w:t>
      </w:r>
      <w:r>
        <w:rPr>
          <w:sz w:val="20"/>
          <w:szCs w:val="20"/>
        </w:rPr>
        <w:t xml:space="preserve"> полос, периодичность 1раз в месяц, бесплатное распространение по образовательным организациям Пермского края, 250 точек разноса. Основана 06.12.2011года. Зарегистрирована Управлением Роскомнадзора по Пермскому краю ПИ № ТУ 59-01222 от 19 октября2018 года.</w:t>
      </w:r>
      <w:r/>
    </w:p>
    <w:sectPr>
      <w:footnotePr/>
      <w:endnotePr/>
      <w:type w:val="continuous"/>
      <w:pgSz w:w="11906" w:h="16838" w:orient="portrait"/>
      <w:pgMar w:top="1134" w:right="850" w:bottom="142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  <w:rPr>
      <w:rFonts w:cs="Times New Roman" w:eastAsia="Times New Roman"/>
      <w:lang w:val="ru-RU" w:bidi="ar-SA"/>
    </w:rPr>
  </w:style>
  <w:style w:type="paragraph" w:styleId="635">
    <w:name w:val="Heading 1"/>
    <w:basedOn w:val="634"/>
    <w:next w:val="634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36">
    <w:name w:val="Heading 2"/>
    <w:basedOn w:val="634"/>
    <w:next w:val="634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37">
    <w:name w:val="Heading 3"/>
    <w:basedOn w:val="634"/>
    <w:next w:val="634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38">
    <w:name w:val="Heading 4"/>
    <w:basedOn w:val="634"/>
    <w:next w:val="634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39">
    <w:name w:val="Heading 5"/>
    <w:basedOn w:val="634"/>
    <w:next w:val="634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40">
    <w:name w:val="Heading 6"/>
    <w:basedOn w:val="634"/>
    <w:next w:val="6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41">
    <w:name w:val="Heading 7"/>
    <w:basedOn w:val="634"/>
    <w:next w:val="634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42">
    <w:name w:val="Heading 8"/>
    <w:basedOn w:val="634"/>
    <w:next w:val="6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43">
    <w:name w:val="Heading 9"/>
    <w:basedOn w:val="634"/>
    <w:next w:val="634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cs="Arial" w:eastAsia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cs="Arial" w:eastAsia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link w:val="635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link w:val="636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link w:val="637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634"/>
    <w:qFormat/>
    <w:pPr>
      <w:contextualSpacing/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674">
    <w:name w:val="No Spacing"/>
    <w:uiPriority w:val="1"/>
    <w:qFormat/>
  </w:style>
  <w:style w:type="paragraph" w:styleId="675">
    <w:name w:val="Title"/>
    <w:basedOn w:val="634"/>
    <w:next w:val="634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Название Знак"/>
    <w:link w:val="675"/>
    <w:uiPriority w:val="10"/>
    <w:rPr>
      <w:sz w:val="48"/>
      <w:szCs w:val="48"/>
    </w:rPr>
  </w:style>
  <w:style w:type="paragraph" w:styleId="677">
    <w:name w:val="Subtitle"/>
    <w:basedOn w:val="634"/>
    <w:next w:val="634"/>
    <w:link w:val="678"/>
    <w:uiPriority w:val="11"/>
    <w:qFormat/>
    <w:pPr>
      <w:spacing w:before="200" w:after="200"/>
    </w:pPr>
  </w:style>
  <w:style w:type="character" w:styleId="678" w:customStyle="1">
    <w:name w:val="Подзаголовок Знак"/>
    <w:link w:val="677"/>
    <w:uiPriority w:val="11"/>
    <w:rPr>
      <w:sz w:val="24"/>
      <w:szCs w:val="24"/>
    </w:rPr>
  </w:style>
  <w:style w:type="paragraph" w:styleId="679">
    <w:name w:val="Quote"/>
    <w:basedOn w:val="634"/>
    <w:next w:val="634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34"/>
    <w:next w:val="634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character" w:styleId="683" w:customStyle="1">
    <w:name w:val="Верхний колонтитул Знак1"/>
    <w:link w:val="849"/>
    <w:uiPriority w:val="99"/>
  </w:style>
  <w:style w:type="character" w:styleId="684" w:customStyle="1">
    <w:name w:val="Footer Char"/>
    <w:uiPriority w:val="99"/>
  </w:style>
  <w:style w:type="character" w:styleId="685" w:customStyle="1">
    <w:name w:val="Нижний колонтитул Знак1"/>
    <w:link w:val="850"/>
    <w:uiPriority w:val="99"/>
  </w:style>
  <w:style w:type="table" w:styleId="686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6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7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8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19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0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8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9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0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1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2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3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4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5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6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7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8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9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0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1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7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4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2" w:customStyle="1">
    <w:name w:val="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3" w:customStyle="1">
    <w:name w:val="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4" w:customStyle="1">
    <w:name w:val="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5" w:customStyle="1">
    <w:name w:val="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6" w:customStyle="1">
    <w:name w:val="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7" w:customStyle="1">
    <w:name w:val="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8" w:customStyle="1">
    <w:name w:val="Bordered &amp; 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9" w:customStyle="1">
    <w:name w:val="Bordered &amp; 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0" w:customStyle="1">
    <w:name w:val="Bordered &amp; 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1" w:customStyle="1">
    <w:name w:val="Bordered &amp; 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2" w:customStyle="1">
    <w:name w:val="Bordered &amp; 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3" w:customStyle="1">
    <w:name w:val="Bordered &amp; 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4" w:customStyle="1">
    <w:name w:val="Bordered &amp; 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5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6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7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8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09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0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1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12">
    <w:name w:val="footnote text"/>
    <w:basedOn w:val="634"/>
    <w:link w:val="813"/>
    <w:uiPriority w:val="99"/>
    <w:semiHidden/>
    <w:unhideWhenUsed/>
    <w:pPr>
      <w:spacing w:after="40"/>
    </w:pPr>
    <w:rPr>
      <w:sz w:val="18"/>
    </w:rPr>
  </w:style>
  <w:style w:type="character" w:styleId="813" w:customStyle="1">
    <w:name w:val="Текст сноски Знак"/>
    <w:link w:val="812"/>
    <w:uiPriority w:val="99"/>
    <w:rPr>
      <w:sz w:val="18"/>
    </w:rPr>
  </w:style>
  <w:style w:type="character" w:styleId="814">
    <w:name w:val="footnote reference"/>
    <w:uiPriority w:val="99"/>
    <w:unhideWhenUsed/>
    <w:rPr>
      <w:vertAlign w:val="superscript"/>
    </w:rPr>
  </w:style>
  <w:style w:type="paragraph" w:styleId="815">
    <w:name w:val="endnote text"/>
    <w:basedOn w:val="634"/>
    <w:link w:val="816"/>
    <w:uiPriority w:val="99"/>
    <w:semiHidden/>
    <w:unhideWhenUsed/>
    <w:rPr>
      <w:sz w:val="20"/>
    </w:rPr>
  </w:style>
  <w:style w:type="character" w:styleId="816" w:customStyle="1">
    <w:name w:val="Текст концевой сноски Знак"/>
    <w:link w:val="815"/>
    <w:uiPriority w:val="99"/>
    <w:rPr>
      <w:sz w:val="20"/>
    </w:rPr>
  </w:style>
  <w:style w:type="character" w:styleId="817">
    <w:name w:val="endnote reference"/>
    <w:uiPriority w:val="99"/>
    <w:semiHidden/>
    <w:unhideWhenUsed/>
    <w:rPr>
      <w:vertAlign w:val="superscript"/>
    </w:rPr>
  </w:style>
  <w:style w:type="paragraph" w:styleId="818">
    <w:name w:val="toc 1"/>
    <w:basedOn w:val="634"/>
    <w:next w:val="634"/>
    <w:uiPriority w:val="39"/>
    <w:unhideWhenUsed/>
    <w:pPr>
      <w:spacing w:after="57"/>
    </w:pPr>
  </w:style>
  <w:style w:type="paragraph" w:styleId="819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0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1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2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3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4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5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6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634"/>
    <w:next w:val="634"/>
    <w:uiPriority w:val="99"/>
    <w:unhideWhenUsed/>
  </w:style>
  <w:style w:type="character" w:styleId="829" w:customStyle="1">
    <w:name w:val="WW8Num1z0"/>
    <w:qFormat/>
  </w:style>
  <w:style w:type="character" w:styleId="830" w:customStyle="1">
    <w:name w:val="WW8Num1z1"/>
    <w:qFormat/>
  </w:style>
  <w:style w:type="character" w:styleId="831" w:customStyle="1">
    <w:name w:val="WW8Num1z2"/>
    <w:qFormat/>
  </w:style>
  <w:style w:type="character" w:styleId="832" w:customStyle="1">
    <w:name w:val="WW8Num1z3"/>
    <w:qFormat/>
  </w:style>
  <w:style w:type="character" w:styleId="833" w:customStyle="1">
    <w:name w:val="WW8Num1z4"/>
    <w:qFormat/>
  </w:style>
  <w:style w:type="character" w:styleId="834" w:customStyle="1">
    <w:name w:val="WW8Num1z5"/>
    <w:qFormat/>
  </w:style>
  <w:style w:type="character" w:styleId="835" w:customStyle="1">
    <w:name w:val="WW8Num1z6"/>
    <w:qFormat/>
  </w:style>
  <w:style w:type="character" w:styleId="836" w:customStyle="1">
    <w:name w:val="WW8Num1z7"/>
    <w:qFormat/>
  </w:style>
  <w:style w:type="character" w:styleId="837" w:customStyle="1">
    <w:name w:val="WW8Num1z8"/>
    <w:qFormat/>
  </w:style>
  <w:style w:type="character" w:styleId="838">
    <w:name w:val="Hyperlink"/>
    <w:rPr>
      <w:color w:val="0000FF"/>
      <w:u w:val="single"/>
    </w:rPr>
  </w:style>
  <w:style w:type="character" w:styleId="839" w:customStyle="1">
    <w:name w:val="Верхний колонтитул Знак"/>
    <w:qFormat/>
    <w:rPr>
      <w:sz w:val="24"/>
      <w:szCs w:val="24"/>
    </w:rPr>
  </w:style>
  <w:style w:type="character" w:styleId="840" w:customStyle="1">
    <w:name w:val="Нижний колонтитул Знак"/>
    <w:qFormat/>
    <w:rPr>
      <w:sz w:val="24"/>
      <w:szCs w:val="24"/>
    </w:rPr>
  </w:style>
  <w:style w:type="paragraph" w:styleId="841" w:customStyle="1">
    <w:name w:val="Heading"/>
    <w:basedOn w:val="634"/>
    <w:next w:val="842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842">
    <w:name w:val="Body Text"/>
    <w:basedOn w:val="634"/>
    <w:pPr>
      <w:spacing w:after="140" w:line="276" w:lineRule="auto"/>
    </w:pPr>
  </w:style>
  <w:style w:type="paragraph" w:styleId="843">
    <w:name w:val="List"/>
    <w:basedOn w:val="842"/>
  </w:style>
  <w:style w:type="paragraph" w:styleId="844">
    <w:name w:val="Caption"/>
    <w:basedOn w:val="634"/>
    <w:qFormat/>
    <w:pPr>
      <w:spacing w:before="120" w:after="120"/>
      <w:suppressLineNumbers/>
    </w:pPr>
    <w:rPr>
      <w:i/>
      <w:iCs/>
    </w:rPr>
  </w:style>
  <w:style w:type="paragraph" w:styleId="845" w:customStyle="1">
    <w:name w:val="Index"/>
    <w:basedOn w:val="634"/>
    <w:qFormat/>
    <w:pPr>
      <w:suppressLineNumbers/>
    </w:pPr>
  </w:style>
  <w:style w:type="paragraph" w:styleId="846">
    <w:name w:val="HTML Preformatted"/>
    <w:basedOn w:val="634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847">
    <w:name w:val="Balloon Text"/>
    <w:basedOn w:val="634"/>
    <w:qFormat/>
    <w:rPr>
      <w:rFonts w:ascii="Tahoma" w:hAnsi="Tahoma" w:cs="Tahoma"/>
      <w:sz w:val="16"/>
      <w:szCs w:val="16"/>
    </w:rPr>
  </w:style>
  <w:style w:type="paragraph" w:styleId="848" w:customStyle="1">
    <w:name w:val="Header and Footer"/>
    <w:basedOn w:val="634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849">
    <w:name w:val="Header"/>
    <w:basedOn w:val="634"/>
    <w:link w:val="683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850">
    <w:name w:val="Footer"/>
    <w:basedOn w:val="634"/>
    <w:link w:val="685"/>
    <w:pPr>
      <w:tabs>
        <w:tab w:val="center" w:pos="4677" w:leader="none"/>
        <w:tab w:val="right" w:pos="9355" w:leader="none"/>
      </w:tabs>
    </w:pPr>
    <w:rPr>
      <w:lang w:val="en-US"/>
    </w:rPr>
  </w:style>
  <w:style w:type="numbering" w:styleId="851" w:customStyle="1">
    <w:name w:val="WW8Num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hyperlink" Target="mailto:nkhanova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> </cp:keywords>
  <dc:description/>
  <dc:language>en-US</dc:language>
  <cp:lastModifiedBy>Анастасия Леонтьева</cp:lastModifiedBy>
  <cp:revision>4</cp:revision>
  <dcterms:created xsi:type="dcterms:W3CDTF">2023-01-31T09:36:00Z</dcterms:created>
  <dcterms:modified xsi:type="dcterms:W3CDTF">2023-02-06T11:31:34Z</dcterms:modified>
</cp:coreProperties>
</file>